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97CDAE" w14:textId="77777777" w:rsidR="006361A3" w:rsidRPr="006361A3" w:rsidRDefault="006361A3">
      <w:pPr>
        <w:rPr>
          <w:b/>
          <w:bCs/>
          <w:sz w:val="32"/>
          <w:szCs w:val="32"/>
        </w:rPr>
      </w:pPr>
      <w:r w:rsidRPr="006361A3">
        <w:rPr>
          <w:b/>
          <w:bCs/>
          <w:sz w:val="32"/>
          <w:szCs w:val="32"/>
        </w:rPr>
        <w:t xml:space="preserve">Chapter </w:t>
      </w:r>
      <w:proofErr w:type="gramStart"/>
      <w:r w:rsidRPr="006361A3">
        <w:rPr>
          <w:b/>
          <w:bCs/>
          <w:sz w:val="32"/>
          <w:szCs w:val="32"/>
        </w:rPr>
        <w:t>7:-</w:t>
      </w:r>
      <w:proofErr w:type="gramEnd"/>
      <w:r w:rsidRPr="006361A3">
        <w:rPr>
          <w:b/>
          <w:bCs/>
          <w:sz w:val="32"/>
          <w:szCs w:val="32"/>
        </w:rPr>
        <w:t xml:space="preserve"> Cybercrime: Illustrations, Examples and Mini-Cases </w:t>
      </w:r>
    </w:p>
    <w:p w14:paraId="12B1A76E" w14:textId="7083210C" w:rsidR="008860F9" w:rsidRDefault="006361A3">
      <w:r w:rsidRPr="006361A3">
        <w:t>7.1Real-Life Examples 7.2 Mini-Cases 7.3 Illustrations of Financial Frauds in Cyber Domain 7.4 Digital Signature-Related Crime Scenarios 7.5 Digital Forensics Case Illustrations 7.6 Online Scams</w:t>
      </w:r>
    </w:p>
    <w:p w14:paraId="2A4C157F" w14:textId="77777777" w:rsidR="006361A3" w:rsidRPr="006361A3" w:rsidRDefault="006361A3" w:rsidP="006361A3">
      <w:pPr>
        <w:rPr>
          <w:b/>
          <w:bCs/>
          <w:sz w:val="32"/>
          <w:szCs w:val="32"/>
        </w:rPr>
      </w:pPr>
      <w:r w:rsidRPr="006361A3">
        <w:rPr>
          <w:b/>
          <w:bCs/>
          <w:sz w:val="32"/>
          <w:szCs w:val="32"/>
        </w:rPr>
        <w:t>7.1 Real-Life Examples</w:t>
      </w:r>
    </w:p>
    <w:p w14:paraId="43E176FD" w14:textId="77777777" w:rsidR="006361A3" w:rsidRPr="006361A3" w:rsidRDefault="006361A3" w:rsidP="006361A3">
      <w:pPr>
        <w:numPr>
          <w:ilvl w:val="0"/>
          <w:numId w:val="1"/>
        </w:numPr>
      </w:pPr>
      <w:r w:rsidRPr="006361A3">
        <w:rPr>
          <w:b/>
          <w:bCs/>
        </w:rPr>
        <w:t>Yahoo Data Breach (2013-2014)</w:t>
      </w:r>
      <w:r w:rsidRPr="006361A3">
        <w:t>: One of the largest data breaches in history, affecting approximately 3 billion accounts. Hackers stole personal information, including names, email addresses, and hashed passwords. This breach significantly impacted Yahoo's reputation and valuation, leading to a reduced sale price when Verizon acquired the company.</w:t>
      </w:r>
    </w:p>
    <w:p w14:paraId="3B9E972F" w14:textId="77777777" w:rsidR="006361A3" w:rsidRPr="006361A3" w:rsidRDefault="006361A3" w:rsidP="006361A3">
      <w:pPr>
        <w:numPr>
          <w:ilvl w:val="0"/>
          <w:numId w:val="1"/>
        </w:numPr>
      </w:pPr>
      <w:r w:rsidRPr="006361A3">
        <w:rPr>
          <w:b/>
          <w:bCs/>
        </w:rPr>
        <w:t>WannaCry Ransomware Attack (2017)</w:t>
      </w:r>
      <w:r w:rsidRPr="006361A3">
        <w:t>: This global ransomware attack infected over 200,000 computers across 150 countries, including critical systems in the UK's National Health Service (NHS). The malware encrypted files and demanded ransom payments in Bitcoin, causing widespread disruption and financial losses estimated at $4 billion.</w:t>
      </w:r>
    </w:p>
    <w:p w14:paraId="4E1AC6A8" w14:textId="77777777" w:rsidR="006361A3" w:rsidRPr="006361A3" w:rsidRDefault="006361A3" w:rsidP="006361A3">
      <w:pPr>
        <w:numPr>
          <w:ilvl w:val="0"/>
          <w:numId w:val="1"/>
        </w:numPr>
      </w:pPr>
      <w:r w:rsidRPr="006361A3">
        <w:rPr>
          <w:b/>
          <w:bCs/>
        </w:rPr>
        <w:t>Target Data Breach (2013)</w:t>
      </w:r>
      <w:r w:rsidRPr="006361A3">
        <w:t>: Cybercriminals gained access to Target's network through a third-party vendor, compromising the credit card information of 40 million customers and personal data of 70 million more. The incident led to significant financial losses and legal repercussions for the company.</w:t>
      </w:r>
    </w:p>
    <w:p w14:paraId="7443FA0A" w14:textId="77777777" w:rsidR="006361A3" w:rsidRPr="006361A3" w:rsidRDefault="006361A3" w:rsidP="006361A3">
      <w:pPr>
        <w:numPr>
          <w:ilvl w:val="0"/>
          <w:numId w:val="1"/>
        </w:numPr>
      </w:pPr>
      <w:r w:rsidRPr="006361A3">
        <w:rPr>
          <w:b/>
          <w:bCs/>
        </w:rPr>
        <w:t>Equifax Data Breach (2017)</w:t>
      </w:r>
      <w:r w:rsidRPr="006361A3">
        <w:t>: Personal data of approximately 147 million individuals was exposed due to a vulnerability in Equifax's web application. The breach included sensitive information such as Social Security numbers, leading to widespread identity theft concerns and a settlement of $700 million.</w:t>
      </w:r>
    </w:p>
    <w:p w14:paraId="6EDC37C2" w14:textId="77777777" w:rsidR="006361A3" w:rsidRPr="006361A3" w:rsidRDefault="006361A3" w:rsidP="006361A3">
      <w:pPr>
        <w:numPr>
          <w:ilvl w:val="0"/>
          <w:numId w:val="1"/>
        </w:numPr>
      </w:pPr>
      <w:r w:rsidRPr="006361A3">
        <w:rPr>
          <w:b/>
          <w:bCs/>
        </w:rPr>
        <w:t>MGM Resorts Cyberattack (2019)</w:t>
      </w:r>
      <w:r w:rsidRPr="006361A3">
        <w:t>: Hackers accessed the personal information of over 10.6 million guests, including names, addresses, and phone numbers. The breach was attributed to a vulnerability in the company's systems, highlighting the risks associated with inadequate cybersecurity measures.</w:t>
      </w:r>
    </w:p>
    <w:p w14:paraId="1153FD7F" w14:textId="77777777" w:rsidR="006361A3" w:rsidRPr="006361A3" w:rsidRDefault="006361A3" w:rsidP="006361A3">
      <w:pPr>
        <w:rPr>
          <w:b/>
          <w:bCs/>
          <w:sz w:val="32"/>
          <w:szCs w:val="32"/>
        </w:rPr>
      </w:pPr>
      <w:r w:rsidRPr="006361A3">
        <w:rPr>
          <w:b/>
          <w:bCs/>
          <w:sz w:val="32"/>
          <w:szCs w:val="32"/>
        </w:rPr>
        <w:t>7.2 Mini-Cases</w:t>
      </w:r>
    </w:p>
    <w:p w14:paraId="5E30B9E4" w14:textId="77777777" w:rsidR="006361A3" w:rsidRPr="006361A3" w:rsidRDefault="006361A3" w:rsidP="006361A3">
      <w:pPr>
        <w:numPr>
          <w:ilvl w:val="0"/>
          <w:numId w:val="2"/>
        </w:numPr>
      </w:pPr>
      <w:r w:rsidRPr="006361A3">
        <w:rPr>
          <w:b/>
          <w:bCs/>
        </w:rPr>
        <w:t>Case of the Melissa Virus (1999)</w:t>
      </w:r>
      <w:r w:rsidRPr="006361A3">
        <w:t>: The Melissa virus was one of the first major email viruses, spreading rapidly through Microsoft Word documents. It caused an estimated $80 million in damages by disrupting email systems and causing downtime for many organizations.</w:t>
      </w:r>
    </w:p>
    <w:p w14:paraId="0E5847FB" w14:textId="77777777" w:rsidR="006361A3" w:rsidRPr="006361A3" w:rsidRDefault="006361A3" w:rsidP="006361A3">
      <w:pPr>
        <w:numPr>
          <w:ilvl w:val="0"/>
          <w:numId w:val="2"/>
        </w:numPr>
      </w:pPr>
      <w:r w:rsidRPr="006361A3">
        <w:rPr>
          <w:b/>
          <w:bCs/>
        </w:rPr>
        <w:t>Sony PlayStation Network Hack (2011)</w:t>
      </w:r>
      <w:r w:rsidRPr="006361A3">
        <w:t>: A significant breach led to the exposure of personal information of 77 million accounts. The attack resulted in a 23-day outage of the PlayStation Network and costs exceeding $171 million for Sony in legal fees and security enhancements.</w:t>
      </w:r>
    </w:p>
    <w:p w14:paraId="6BCE2E17" w14:textId="77777777" w:rsidR="006361A3" w:rsidRPr="006361A3" w:rsidRDefault="006361A3" w:rsidP="006361A3">
      <w:pPr>
        <w:numPr>
          <w:ilvl w:val="0"/>
          <w:numId w:val="2"/>
        </w:numPr>
      </w:pPr>
      <w:r w:rsidRPr="006361A3">
        <w:rPr>
          <w:b/>
          <w:bCs/>
        </w:rPr>
        <w:t>Ashley Madison Data Breach (2015)</w:t>
      </w:r>
      <w:r w:rsidRPr="006361A3">
        <w:t>: Hackers leaked the personal information of millions of users of the infidelity website, leading to public embarrassment and legal consequences for the company. The breach raised awareness about the importance of data security and user privacy.</w:t>
      </w:r>
    </w:p>
    <w:p w14:paraId="3A27BBE0" w14:textId="77777777" w:rsidR="006361A3" w:rsidRDefault="006361A3" w:rsidP="006361A3">
      <w:pPr>
        <w:rPr>
          <w:b/>
          <w:bCs/>
          <w:sz w:val="32"/>
          <w:szCs w:val="32"/>
        </w:rPr>
      </w:pPr>
    </w:p>
    <w:p w14:paraId="5E408DC0" w14:textId="77777777" w:rsidR="006361A3" w:rsidRDefault="006361A3" w:rsidP="006361A3">
      <w:pPr>
        <w:rPr>
          <w:b/>
          <w:bCs/>
          <w:sz w:val="32"/>
          <w:szCs w:val="32"/>
        </w:rPr>
      </w:pPr>
    </w:p>
    <w:p w14:paraId="5FCB1440" w14:textId="215F40AA" w:rsidR="006361A3" w:rsidRPr="006361A3" w:rsidRDefault="006361A3" w:rsidP="006361A3">
      <w:pPr>
        <w:rPr>
          <w:b/>
          <w:bCs/>
          <w:sz w:val="32"/>
          <w:szCs w:val="32"/>
        </w:rPr>
      </w:pPr>
      <w:r w:rsidRPr="006361A3">
        <w:rPr>
          <w:b/>
          <w:bCs/>
          <w:sz w:val="32"/>
          <w:szCs w:val="32"/>
        </w:rPr>
        <w:lastRenderedPageBreak/>
        <w:t>7.3 Illustrations of Financial Frauds in the Cyber Domain</w:t>
      </w:r>
    </w:p>
    <w:p w14:paraId="0CD4CAAC" w14:textId="77777777" w:rsidR="006361A3" w:rsidRPr="006361A3" w:rsidRDefault="006361A3" w:rsidP="006361A3">
      <w:pPr>
        <w:numPr>
          <w:ilvl w:val="0"/>
          <w:numId w:val="3"/>
        </w:numPr>
      </w:pPr>
      <w:r w:rsidRPr="006361A3">
        <w:rPr>
          <w:b/>
          <w:bCs/>
        </w:rPr>
        <w:t>Business Email Compromise (BEC)</w:t>
      </w:r>
      <w:r w:rsidRPr="006361A3">
        <w:t>: Cybercriminals impersonate executives or vendors to trick employees into transferring funds. For example, in 2019, a U.S. company lost $2.3 million due to a BEC scam that involved fraudulent emails requesting wire transfers.</w:t>
      </w:r>
    </w:p>
    <w:p w14:paraId="5A6FDFC8" w14:textId="77777777" w:rsidR="006361A3" w:rsidRPr="006361A3" w:rsidRDefault="006361A3" w:rsidP="006361A3">
      <w:pPr>
        <w:numPr>
          <w:ilvl w:val="0"/>
          <w:numId w:val="3"/>
        </w:numPr>
      </w:pPr>
      <w:r w:rsidRPr="006361A3">
        <w:rPr>
          <w:b/>
          <w:bCs/>
        </w:rPr>
        <w:t>Online Banking Fraud</w:t>
      </w:r>
      <w:r w:rsidRPr="006361A3">
        <w:t>: Attackers use phishing techniques to gain access to victims' online banking accounts. In 2020, a group of hackers stole over $1 million from bank accounts by exploiting vulnerabilities in banking apps and using social engineering tactics.</w:t>
      </w:r>
    </w:p>
    <w:p w14:paraId="10E8D772" w14:textId="77777777" w:rsidR="006361A3" w:rsidRPr="006361A3" w:rsidRDefault="006361A3" w:rsidP="006361A3">
      <w:pPr>
        <w:numPr>
          <w:ilvl w:val="0"/>
          <w:numId w:val="3"/>
        </w:numPr>
      </w:pPr>
      <w:r w:rsidRPr="006361A3">
        <w:rPr>
          <w:b/>
          <w:bCs/>
        </w:rPr>
        <w:t>Cryptocurrency Scams</w:t>
      </w:r>
      <w:r w:rsidRPr="006361A3">
        <w:t>: Fraudsters create fake cryptocurrency investment schemes to lure victims. In 2021, a Ponzi scheme involving cryptocurrency promised high returns, resulting in losses of over $2 million for investors.</w:t>
      </w:r>
    </w:p>
    <w:p w14:paraId="4F9DF772" w14:textId="77777777" w:rsidR="006361A3" w:rsidRPr="006361A3" w:rsidRDefault="006361A3" w:rsidP="006361A3">
      <w:pPr>
        <w:rPr>
          <w:b/>
          <w:bCs/>
          <w:sz w:val="32"/>
          <w:szCs w:val="32"/>
        </w:rPr>
      </w:pPr>
      <w:r w:rsidRPr="006361A3">
        <w:rPr>
          <w:b/>
          <w:bCs/>
          <w:sz w:val="32"/>
          <w:szCs w:val="32"/>
        </w:rPr>
        <w:t>7.4 Digital Signature-Related Crime Scenarios</w:t>
      </w:r>
    </w:p>
    <w:p w14:paraId="7A2AB1BE" w14:textId="77777777" w:rsidR="006361A3" w:rsidRPr="006361A3" w:rsidRDefault="006361A3" w:rsidP="006361A3">
      <w:pPr>
        <w:numPr>
          <w:ilvl w:val="0"/>
          <w:numId w:val="4"/>
        </w:numPr>
      </w:pPr>
      <w:r w:rsidRPr="006361A3">
        <w:rPr>
          <w:b/>
          <w:bCs/>
        </w:rPr>
        <w:t>Forged Digital Signatures</w:t>
      </w:r>
      <w:r w:rsidRPr="006361A3">
        <w:t>: In 2018, a cybercriminal forged digital signatures to authorize fraudulent transactions in a financial institution, leading to significant financial losses. The incident highlighted the need for stronger authentication measures.</w:t>
      </w:r>
    </w:p>
    <w:p w14:paraId="52F1C45A" w14:textId="77777777" w:rsidR="006361A3" w:rsidRPr="006361A3" w:rsidRDefault="006361A3" w:rsidP="006361A3">
      <w:pPr>
        <w:numPr>
          <w:ilvl w:val="0"/>
          <w:numId w:val="4"/>
        </w:numPr>
      </w:pPr>
      <w:r w:rsidRPr="006361A3">
        <w:rPr>
          <w:b/>
          <w:bCs/>
        </w:rPr>
        <w:t>Phishing for Digital Credentials</w:t>
      </w:r>
      <w:r w:rsidRPr="006361A3">
        <w:t>: Attackers sent phishing emails to employees, tricking them into providing their digital signature credentials. This allowed the attackers to sign fraudulent documents, leading to unauthorized transactions and data breaches.</w:t>
      </w:r>
    </w:p>
    <w:p w14:paraId="20069421" w14:textId="77777777" w:rsidR="006361A3" w:rsidRPr="006361A3" w:rsidRDefault="006361A3" w:rsidP="006361A3">
      <w:pPr>
        <w:rPr>
          <w:b/>
          <w:bCs/>
          <w:sz w:val="32"/>
          <w:szCs w:val="32"/>
        </w:rPr>
      </w:pPr>
      <w:r w:rsidRPr="006361A3">
        <w:rPr>
          <w:b/>
          <w:bCs/>
          <w:sz w:val="32"/>
          <w:szCs w:val="32"/>
        </w:rPr>
        <w:t>7.5 Digital Forensics Case Illustrations</w:t>
      </w:r>
    </w:p>
    <w:p w14:paraId="376D6AE3" w14:textId="77777777" w:rsidR="006361A3" w:rsidRPr="006361A3" w:rsidRDefault="006361A3" w:rsidP="006361A3">
      <w:pPr>
        <w:numPr>
          <w:ilvl w:val="0"/>
          <w:numId w:val="5"/>
        </w:numPr>
      </w:pPr>
      <w:r w:rsidRPr="006361A3">
        <w:rPr>
          <w:b/>
          <w:bCs/>
        </w:rPr>
        <w:t>The BTK Killer Case</w:t>
      </w:r>
      <w:r w:rsidRPr="006361A3">
        <w:t xml:space="preserve">: In the investigation of the BTK (Bind, Torture, Kill) serial killer, digital forensics played a crucial role. Investigators </w:t>
      </w:r>
      <w:proofErr w:type="spellStart"/>
      <w:r w:rsidRPr="006361A3">
        <w:t>analyzed</w:t>
      </w:r>
      <w:proofErr w:type="spellEnd"/>
      <w:r w:rsidRPr="006361A3">
        <w:t xml:space="preserve"> computer files and emails to link the suspect to the crimes, leading to his arrest in 2005.</w:t>
      </w:r>
    </w:p>
    <w:p w14:paraId="7BAA6971" w14:textId="77777777" w:rsidR="006361A3" w:rsidRPr="006361A3" w:rsidRDefault="006361A3" w:rsidP="006361A3">
      <w:pPr>
        <w:numPr>
          <w:ilvl w:val="0"/>
          <w:numId w:val="5"/>
        </w:numPr>
      </w:pPr>
      <w:r w:rsidRPr="006361A3">
        <w:rPr>
          <w:b/>
          <w:bCs/>
        </w:rPr>
        <w:t>The Sony Pictures Hack (2014)</w:t>
      </w:r>
      <w:r w:rsidRPr="006361A3">
        <w:t xml:space="preserve">: Following the cyberattack on Sony Pictures, forensic investigators </w:t>
      </w:r>
      <w:proofErr w:type="spellStart"/>
      <w:r w:rsidRPr="006361A3">
        <w:t>analyzed</w:t>
      </w:r>
      <w:proofErr w:type="spellEnd"/>
      <w:r w:rsidRPr="006361A3">
        <w:t xml:space="preserve"> compromised systems to identify the attackers and recover stolen data. The investigation revealed the involvement of state-sponsored actors and highlighted the importance of digital forensics in understanding cyber threats.</w:t>
      </w:r>
    </w:p>
    <w:p w14:paraId="539C123B" w14:textId="77777777" w:rsidR="006361A3" w:rsidRPr="006361A3" w:rsidRDefault="006361A3" w:rsidP="006361A3">
      <w:pPr>
        <w:rPr>
          <w:b/>
          <w:bCs/>
          <w:sz w:val="32"/>
          <w:szCs w:val="32"/>
        </w:rPr>
      </w:pPr>
      <w:r w:rsidRPr="006361A3">
        <w:rPr>
          <w:b/>
          <w:bCs/>
          <w:sz w:val="32"/>
          <w:szCs w:val="32"/>
        </w:rPr>
        <w:t>7.6 Online Scams</w:t>
      </w:r>
    </w:p>
    <w:p w14:paraId="257436C7" w14:textId="77777777" w:rsidR="006361A3" w:rsidRPr="006361A3" w:rsidRDefault="006361A3" w:rsidP="006361A3">
      <w:pPr>
        <w:numPr>
          <w:ilvl w:val="0"/>
          <w:numId w:val="6"/>
        </w:numPr>
      </w:pPr>
      <w:r w:rsidRPr="006361A3">
        <w:rPr>
          <w:b/>
          <w:bCs/>
        </w:rPr>
        <w:t>Nigerian Prince Scams</w:t>
      </w:r>
      <w:r w:rsidRPr="006361A3">
        <w:t>: These classic scams involve emails from individuals claiming to be royalty seeking assistance in transferring large sums of money. Victims are often asked to provide personal information or pay fees upfront, resulting in financial losses.</w:t>
      </w:r>
    </w:p>
    <w:p w14:paraId="766645DC" w14:textId="77777777" w:rsidR="006361A3" w:rsidRPr="006361A3" w:rsidRDefault="006361A3" w:rsidP="006361A3">
      <w:pPr>
        <w:numPr>
          <w:ilvl w:val="0"/>
          <w:numId w:val="6"/>
        </w:numPr>
      </w:pPr>
      <w:r w:rsidRPr="006361A3">
        <w:rPr>
          <w:b/>
          <w:bCs/>
        </w:rPr>
        <w:t>Online Shopping Scams</w:t>
      </w:r>
      <w:r w:rsidRPr="006361A3">
        <w:t>: Fraudulent e-commerce websites trick consumers into purchasing non-existent products. In 2020, a surge in such scams was reported, with victims losing millions to fake online retailers.</w:t>
      </w:r>
    </w:p>
    <w:p w14:paraId="4C92F365" w14:textId="77777777" w:rsidR="006361A3" w:rsidRPr="006361A3" w:rsidRDefault="006361A3" w:rsidP="006361A3">
      <w:pPr>
        <w:numPr>
          <w:ilvl w:val="0"/>
          <w:numId w:val="6"/>
        </w:numPr>
      </w:pPr>
      <w:r w:rsidRPr="006361A3">
        <w:rPr>
          <w:b/>
          <w:bCs/>
        </w:rPr>
        <w:t>Romance Scams</w:t>
      </w:r>
      <w:r w:rsidRPr="006361A3">
        <w:t>: Cybercriminals create fake profiles on dating sites to build relationships with victims, eventually asking for money. The FBI reported losses exceeding $201 million in romance scams in 2020, emphasizing the emotional and financial toll on victims.</w:t>
      </w:r>
    </w:p>
    <w:p w14:paraId="4E0D2F9B" w14:textId="77777777" w:rsidR="006361A3" w:rsidRDefault="006361A3"/>
    <w:sectPr w:rsidR="006361A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AC1551"/>
    <w:multiLevelType w:val="multilevel"/>
    <w:tmpl w:val="CD0CF4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D625721"/>
    <w:multiLevelType w:val="multilevel"/>
    <w:tmpl w:val="936285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EFF5839"/>
    <w:multiLevelType w:val="multilevel"/>
    <w:tmpl w:val="85F6AD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2B16AC2"/>
    <w:multiLevelType w:val="multilevel"/>
    <w:tmpl w:val="D6CE32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B0C54ED"/>
    <w:multiLevelType w:val="multilevel"/>
    <w:tmpl w:val="8C4249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E9854D3"/>
    <w:multiLevelType w:val="multilevel"/>
    <w:tmpl w:val="B73AAA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35954519">
    <w:abstractNumId w:val="4"/>
  </w:num>
  <w:num w:numId="2" w16cid:durableId="1043560284">
    <w:abstractNumId w:val="3"/>
  </w:num>
  <w:num w:numId="3" w16cid:durableId="1685665865">
    <w:abstractNumId w:val="2"/>
  </w:num>
  <w:num w:numId="4" w16cid:durableId="475070544">
    <w:abstractNumId w:val="0"/>
  </w:num>
  <w:num w:numId="5" w16cid:durableId="2132163447">
    <w:abstractNumId w:val="1"/>
  </w:num>
  <w:num w:numId="6" w16cid:durableId="15534175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61A3"/>
    <w:rsid w:val="00325727"/>
    <w:rsid w:val="006361A3"/>
    <w:rsid w:val="008860F9"/>
    <w:rsid w:val="008D671C"/>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F86FE"/>
  <w15:chartTrackingRefBased/>
  <w15:docId w15:val="{6C5FDE92-0BD9-4240-ABC9-5553161CC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3436593">
      <w:bodyDiv w:val="1"/>
      <w:marLeft w:val="0"/>
      <w:marRight w:val="0"/>
      <w:marTop w:val="0"/>
      <w:marBottom w:val="0"/>
      <w:divBdr>
        <w:top w:val="none" w:sz="0" w:space="0" w:color="auto"/>
        <w:left w:val="none" w:sz="0" w:space="0" w:color="auto"/>
        <w:bottom w:val="none" w:sz="0" w:space="0" w:color="auto"/>
        <w:right w:val="none" w:sz="0" w:space="0" w:color="auto"/>
      </w:divBdr>
    </w:div>
    <w:div w:id="2142648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810</Words>
  <Characters>4617</Characters>
  <Application>Microsoft Office Word</Application>
  <DocSecurity>0</DocSecurity>
  <Lines>38</Lines>
  <Paragraphs>10</Paragraphs>
  <ScaleCrop>false</ScaleCrop>
  <Company/>
  <LinksUpToDate>false</LinksUpToDate>
  <CharactersWithSpaces>5417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Rajashree Jadhav</dc:creator>
  <cp:keywords/>
  <dc:description/>
  <cp:lastModifiedBy>Rajashree Jadhav</cp:lastModifiedBy>
  <cp:revision>2</cp:revision>
  <dcterms:created xsi:type="dcterms:W3CDTF">2024-08-11T04:46:00Z</dcterms:created>
  <dcterms:modified xsi:type="dcterms:W3CDTF">2024-08-11T04:46:00Z</dcterms:modified>
</cp:coreProperties>
</file>